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517" w:rsidRPr="003E08E9" w:rsidRDefault="008E0271" w:rsidP="007B5517">
      <w:pPr>
        <w:spacing w:after="0" w:line="240" w:lineRule="auto"/>
        <w:rPr>
          <w:rFonts w:ascii="Arial" w:hAnsi="Arial" w:cs="Consolas"/>
          <w:color w:val="404040" w:themeColor="text1" w:themeTint="BF"/>
          <w:sz w:val="24"/>
          <w:szCs w:val="21"/>
        </w:rPr>
      </w:pPr>
      <w:r w:rsidRPr="003E08E9">
        <w:rPr>
          <w:rFonts w:ascii="Arial" w:hAnsi="Arial" w:cs="Arial"/>
          <w:b/>
          <w:noProof/>
          <w:sz w:val="36"/>
          <w:szCs w:val="36"/>
          <w:lang w:eastAsia="en-GB"/>
        </w:rPr>
        <w:drawing>
          <wp:anchor distT="0" distB="0" distL="114300" distR="114300" simplePos="0" relativeHeight="251659264" behindDoc="1" locked="0" layoutInCell="1" allowOverlap="1" wp14:anchorId="431CC21D" wp14:editId="414FA87A">
            <wp:simplePos x="0" y="0"/>
            <wp:positionH relativeFrom="column">
              <wp:posOffset>38100</wp:posOffset>
            </wp:positionH>
            <wp:positionV relativeFrom="paragraph">
              <wp:posOffset>117475</wp:posOffset>
            </wp:positionV>
            <wp:extent cx="1466850" cy="1024890"/>
            <wp:effectExtent l="0" t="0" r="0" b="3810"/>
            <wp:wrapSquare wrapText="bothSides"/>
            <wp:docPr id="2" name="Picture 2" descr="colou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ur-logo(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1024890"/>
                    </a:xfrm>
                    <a:prstGeom prst="rect">
                      <a:avLst/>
                    </a:prstGeom>
                    <a:noFill/>
                  </pic:spPr>
                </pic:pic>
              </a:graphicData>
            </a:graphic>
            <wp14:sizeRelH relativeFrom="page">
              <wp14:pctWidth>0</wp14:pctWidth>
            </wp14:sizeRelH>
            <wp14:sizeRelV relativeFrom="page">
              <wp14:pctHeight>0</wp14:pctHeight>
            </wp14:sizeRelV>
          </wp:anchor>
        </w:drawing>
      </w:r>
      <w:r w:rsidR="007B5517">
        <w:rPr>
          <w:rFonts w:ascii="Arial" w:hAnsi="Arial" w:cs="Consolas"/>
          <w:i/>
          <w:noProof/>
          <w:color w:val="404040" w:themeColor="text1" w:themeTint="BF"/>
          <w:sz w:val="24"/>
          <w:szCs w:val="21"/>
          <w:lang w:eastAsia="en-GB"/>
        </w:rPr>
        <w:drawing>
          <wp:anchor distT="0" distB="0" distL="114300" distR="114300" simplePos="0" relativeHeight="251660288" behindDoc="0" locked="0" layoutInCell="1" allowOverlap="1">
            <wp:simplePos x="0" y="0"/>
            <wp:positionH relativeFrom="margin">
              <wp:posOffset>4493260</wp:posOffset>
            </wp:positionH>
            <wp:positionV relativeFrom="margin">
              <wp:posOffset>3810</wp:posOffset>
            </wp:positionV>
            <wp:extent cx="1106805" cy="13525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6805" cy="1352550"/>
                    </a:xfrm>
                    <a:prstGeom prst="rect">
                      <a:avLst/>
                    </a:prstGeom>
                  </pic:spPr>
                </pic:pic>
              </a:graphicData>
            </a:graphic>
            <wp14:sizeRelH relativeFrom="margin">
              <wp14:pctWidth>0</wp14:pctWidth>
            </wp14:sizeRelH>
            <wp14:sizeRelV relativeFrom="margin">
              <wp14:pctHeight>0</wp14:pctHeight>
            </wp14:sizeRelV>
          </wp:anchor>
        </w:drawing>
      </w:r>
    </w:p>
    <w:p w:rsidR="007B5517" w:rsidRPr="003E08E9" w:rsidRDefault="007B5517" w:rsidP="007B5517">
      <w:pPr>
        <w:spacing w:after="0" w:line="240" w:lineRule="auto"/>
        <w:rPr>
          <w:rFonts w:ascii="Arial" w:hAnsi="Arial" w:cs="Consolas"/>
          <w:color w:val="404040" w:themeColor="text1" w:themeTint="BF"/>
          <w:sz w:val="24"/>
          <w:szCs w:val="21"/>
        </w:rPr>
      </w:pPr>
    </w:p>
    <w:p w:rsidR="007B5517" w:rsidRPr="003E08E9" w:rsidRDefault="007B5517" w:rsidP="007B5517">
      <w:pPr>
        <w:spacing w:after="0" w:line="240" w:lineRule="auto"/>
        <w:rPr>
          <w:rFonts w:ascii="Arial" w:hAnsi="Arial" w:cs="Consolas"/>
          <w:color w:val="404040" w:themeColor="text1" w:themeTint="BF"/>
          <w:sz w:val="24"/>
          <w:szCs w:val="21"/>
        </w:rPr>
      </w:pPr>
    </w:p>
    <w:p w:rsidR="007B5517" w:rsidRPr="00A16B78" w:rsidRDefault="007B5517" w:rsidP="007B5517">
      <w:pPr>
        <w:spacing w:after="0" w:line="240" w:lineRule="auto"/>
        <w:rPr>
          <w:rFonts w:ascii="Arial" w:hAnsi="Arial" w:cs="Consolas"/>
          <w:i/>
          <w:color w:val="404040" w:themeColor="text1" w:themeTint="BF"/>
          <w:sz w:val="24"/>
          <w:szCs w:val="21"/>
        </w:rPr>
      </w:pPr>
      <w:r>
        <w:rPr>
          <w:rFonts w:ascii="Arial" w:hAnsi="Arial" w:cs="Consolas"/>
          <w:color w:val="404040" w:themeColor="text1" w:themeTint="BF"/>
          <w:sz w:val="24"/>
          <w:szCs w:val="21"/>
        </w:rPr>
        <w:t xml:space="preserve">      </w:t>
      </w:r>
    </w:p>
    <w:p w:rsidR="007B5517" w:rsidRPr="003E08E9" w:rsidRDefault="007B5517" w:rsidP="007B5517">
      <w:pPr>
        <w:spacing w:after="0" w:line="240" w:lineRule="auto"/>
        <w:rPr>
          <w:rFonts w:ascii="Arial" w:hAnsi="Arial" w:cs="Consolas"/>
          <w:color w:val="404040" w:themeColor="text1" w:themeTint="BF"/>
          <w:sz w:val="24"/>
          <w:szCs w:val="21"/>
        </w:rPr>
      </w:pPr>
    </w:p>
    <w:p w:rsidR="007B5517" w:rsidRPr="003E08E9" w:rsidRDefault="007B5517" w:rsidP="007B5517">
      <w:pPr>
        <w:spacing w:after="0" w:line="240" w:lineRule="auto"/>
        <w:rPr>
          <w:rFonts w:ascii="Arial" w:hAnsi="Arial" w:cs="Consolas"/>
          <w:color w:val="404040" w:themeColor="text1" w:themeTint="BF"/>
          <w:sz w:val="24"/>
          <w:szCs w:val="21"/>
        </w:rPr>
      </w:pPr>
    </w:p>
    <w:p w:rsidR="007B5517" w:rsidRDefault="007B5517" w:rsidP="007B5517">
      <w:pPr>
        <w:spacing w:after="0" w:line="240" w:lineRule="auto"/>
        <w:rPr>
          <w:rFonts w:ascii="Arial" w:hAnsi="Arial" w:cs="Consolas"/>
          <w:color w:val="404040" w:themeColor="text1" w:themeTint="BF"/>
          <w:sz w:val="32"/>
          <w:szCs w:val="32"/>
        </w:rPr>
      </w:pPr>
    </w:p>
    <w:p w:rsidR="007B5517" w:rsidRDefault="007B5517" w:rsidP="007B5517">
      <w:pPr>
        <w:spacing w:after="0" w:line="240" w:lineRule="auto"/>
        <w:rPr>
          <w:rFonts w:ascii="Arial" w:hAnsi="Arial" w:cs="Consolas"/>
          <w:color w:val="404040" w:themeColor="text1" w:themeTint="BF"/>
          <w:sz w:val="32"/>
          <w:szCs w:val="32"/>
        </w:rPr>
      </w:pPr>
    </w:p>
    <w:p w:rsidR="007B5517" w:rsidRPr="00A16B78" w:rsidRDefault="007B5517" w:rsidP="007B5517">
      <w:pPr>
        <w:spacing w:after="0" w:line="240" w:lineRule="auto"/>
        <w:rPr>
          <w:rFonts w:ascii="Arial" w:hAnsi="Arial" w:cs="Consolas"/>
          <w:color w:val="404040" w:themeColor="text1" w:themeTint="BF"/>
          <w:sz w:val="32"/>
          <w:szCs w:val="32"/>
        </w:rPr>
      </w:pPr>
      <w:r>
        <w:rPr>
          <w:rFonts w:ascii="Arial" w:hAnsi="Arial" w:cs="Consolas"/>
          <w:color w:val="404040" w:themeColor="text1" w:themeTint="BF"/>
          <w:sz w:val="32"/>
          <w:szCs w:val="32"/>
        </w:rPr>
        <w:t>NatSCA Conference &amp; AGM 2020</w:t>
      </w:r>
      <w:r w:rsidRPr="00A16B78">
        <w:rPr>
          <w:rFonts w:ascii="Arial" w:hAnsi="Arial" w:cs="Consolas"/>
          <w:color w:val="404040" w:themeColor="text1" w:themeTint="BF"/>
          <w:sz w:val="32"/>
          <w:szCs w:val="32"/>
        </w:rPr>
        <w:t xml:space="preserve">  </w:t>
      </w:r>
      <w:r>
        <w:rPr>
          <w:rFonts w:ascii="Arial" w:hAnsi="Arial" w:cs="Consolas"/>
          <w:color w:val="404040" w:themeColor="text1" w:themeTint="BF"/>
          <w:sz w:val="32"/>
          <w:szCs w:val="32"/>
        </w:rPr>
        <w:t xml:space="preserve">  </w:t>
      </w:r>
      <w:r w:rsidRPr="00A16B78">
        <w:rPr>
          <w:rFonts w:ascii="Arial" w:hAnsi="Arial" w:cs="Consolas"/>
          <w:b/>
          <w:color w:val="404040" w:themeColor="text1" w:themeTint="BF"/>
          <w:sz w:val="32"/>
          <w:szCs w:val="32"/>
        </w:rPr>
        <w:t>CALL FOR PAPERS</w:t>
      </w:r>
    </w:p>
    <w:p w:rsidR="007B5517" w:rsidRPr="003E08E9" w:rsidRDefault="007B5517" w:rsidP="007B5517">
      <w:pPr>
        <w:spacing w:after="0" w:line="240" w:lineRule="auto"/>
        <w:rPr>
          <w:rFonts w:ascii="Arial" w:hAnsi="Arial" w:cs="Consolas"/>
          <w:color w:val="404040" w:themeColor="text1" w:themeTint="BF"/>
          <w:sz w:val="24"/>
          <w:szCs w:val="21"/>
        </w:rPr>
      </w:pPr>
    </w:p>
    <w:p w:rsidR="007B5517" w:rsidRPr="007B5517" w:rsidRDefault="007B5517" w:rsidP="007B5517">
      <w:pPr>
        <w:rPr>
          <w:rFonts w:ascii="Arial" w:hAnsi="Arial" w:cs="Arial"/>
          <w:color w:val="404040" w:themeColor="text1" w:themeTint="BF"/>
          <w:sz w:val="24"/>
          <w:szCs w:val="24"/>
        </w:rPr>
      </w:pPr>
      <w:r w:rsidRPr="00C911AA">
        <w:rPr>
          <w:rFonts w:ascii="Arial" w:hAnsi="Arial" w:cs="Arial"/>
          <w:color w:val="404040" w:themeColor="text1" w:themeTint="BF"/>
          <w:sz w:val="24"/>
          <w:szCs w:val="24"/>
        </w:rPr>
        <w:t xml:space="preserve">The Annual Conference </w:t>
      </w:r>
      <w:r>
        <w:rPr>
          <w:rFonts w:ascii="Arial" w:hAnsi="Arial" w:cs="Arial"/>
          <w:color w:val="404040" w:themeColor="text1" w:themeTint="BF"/>
          <w:sz w:val="24"/>
          <w:szCs w:val="24"/>
        </w:rPr>
        <w:t>&amp;</w:t>
      </w:r>
      <w:r w:rsidRPr="00C911AA">
        <w:rPr>
          <w:rFonts w:ascii="Arial" w:hAnsi="Arial" w:cs="Arial"/>
          <w:color w:val="404040" w:themeColor="text1" w:themeTint="BF"/>
          <w:sz w:val="24"/>
          <w:szCs w:val="24"/>
        </w:rPr>
        <w:t xml:space="preserve"> AGM of the Natural Sciences Collections Association will be </w:t>
      </w:r>
      <w:r>
        <w:rPr>
          <w:rFonts w:ascii="Arial" w:hAnsi="Arial" w:cs="Arial"/>
          <w:color w:val="404040" w:themeColor="text1" w:themeTint="BF"/>
          <w:sz w:val="24"/>
          <w:szCs w:val="24"/>
        </w:rPr>
        <w:t xml:space="preserve">held on </w:t>
      </w:r>
      <w:r w:rsidRPr="007B5517">
        <w:rPr>
          <w:rFonts w:ascii="Arial" w:hAnsi="Arial" w:cs="Arial"/>
          <w:color w:val="404040" w:themeColor="text1" w:themeTint="BF"/>
          <w:sz w:val="24"/>
          <w:szCs w:val="24"/>
        </w:rPr>
        <w:t>Thursday 14th and Friday 15th May 2020. National Museum Wales will be hosting the conference at National Museum Cardiff. T</w:t>
      </w:r>
      <w:r>
        <w:rPr>
          <w:rFonts w:ascii="Arial" w:hAnsi="Arial" w:cs="Arial"/>
          <w:color w:val="404040" w:themeColor="text1" w:themeTint="BF"/>
          <w:sz w:val="24"/>
          <w:szCs w:val="24"/>
        </w:rPr>
        <w:t>he first day will include the AGM, pre</w:t>
      </w:r>
      <w:r w:rsidR="00FA6531">
        <w:rPr>
          <w:rFonts w:ascii="Arial" w:hAnsi="Arial" w:cs="Arial"/>
          <w:color w:val="404040" w:themeColor="text1" w:themeTint="BF"/>
          <w:sz w:val="24"/>
          <w:szCs w:val="24"/>
        </w:rPr>
        <w:t>sentations and poster sessions. T</w:t>
      </w:r>
      <w:r>
        <w:rPr>
          <w:rFonts w:ascii="Arial" w:hAnsi="Arial" w:cs="Arial"/>
          <w:color w:val="404040" w:themeColor="text1" w:themeTint="BF"/>
          <w:sz w:val="24"/>
          <w:szCs w:val="24"/>
        </w:rPr>
        <w:t>he second day</w:t>
      </w:r>
      <w:r w:rsidR="00FA6531">
        <w:rPr>
          <w:rFonts w:ascii="Arial" w:hAnsi="Arial" w:cs="Arial"/>
          <w:color w:val="404040" w:themeColor="text1" w:themeTint="BF"/>
          <w:sz w:val="24"/>
          <w:szCs w:val="24"/>
        </w:rPr>
        <w:t xml:space="preserve"> </w:t>
      </w:r>
      <w:r>
        <w:rPr>
          <w:rFonts w:ascii="Arial" w:hAnsi="Arial" w:cs="Arial"/>
          <w:color w:val="404040" w:themeColor="text1" w:themeTint="BF"/>
          <w:sz w:val="24"/>
          <w:szCs w:val="24"/>
        </w:rPr>
        <w:t>will include presentations in the morning session, followed by collection tours in the afternoon.</w:t>
      </w:r>
    </w:p>
    <w:p w:rsidR="007B5517" w:rsidRPr="007B5517" w:rsidRDefault="007B5517" w:rsidP="007B5517">
      <w:pPr>
        <w:spacing w:after="0"/>
        <w:rPr>
          <w:rFonts w:ascii="Arial" w:hAnsi="Arial" w:cs="Arial"/>
          <w:color w:val="404040" w:themeColor="text1" w:themeTint="BF"/>
          <w:sz w:val="24"/>
          <w:szCs w:val="24"/>
        </w:rPr>
      </w:pPr>
      <w:bookmarkStart w:id="0" w:name="_GoBack"/>
      <w:bookmarkEnd w:id="0"/>
    </w:p>
    <w:p w:rsidR="007B5517" w:rsidRPr="007B5517" w:rsidRDefault="007B5517" w:rsidP="007B5517">
      <w:pPr>
        <w:spacing w:after="0" w:line="240" w:lineRule="auto"/>
        <w:rPr>
          <w:rFonts w:ascii="Arial" w:hAnsi="Arial" w:cs="Arial"/>
          <w:b/>
          <w:color w:val="404040" w:themeColor="text1" w:themeTint="BF"/>
          <w:sz w:val="24"/>
          <w:szCs w:val="24"/>
        </w:rPr>
      </w:pPr>
      <w:r w:rsidRPr="007B5517">
        <w:rPr>
          <w:rFonts w:ascii="Arial" w:hAnsi="Arial" w:cs="Arial"/>
          <w:b/>
          <w:color w:val="404040" w:themeColor="text1" w:themeTint="BF"/>
          <w:sz w:val="24"/>
          <w:szCs w:val="24"/>
        </w:rPr>
        <w:t>Changing the World: Environmental Breakdown, Decolonisation and Natural Science collections</w:t>
      </w:r>
    </w:p>
    <w:p w:rsidR="007B5517" w:rsidRPr="007B5517" w:rsidRDefault="007B5517" w:rsidP="007B5517">
      <w:pPr>
        <w:spacing w:after="0" w:line="240" w:lineRule="auto"/>
        <w:rPr>
          <w:rFonts w:ascii="Arial" w:hAnsi="Arial" w:cs="Arial"/>
          <w:color w:val="404040" w:themeColor="text1" w:themeTint="BF"/>
          <w:sz w:val="24"/>
          <w:szCs w:val="24"/>
        </w:rPr>
      </w:pPr>
    </w:p>
    <w:p w:rsidR="007B5517" w:rsidRPr="008E0271" w:rsidRDefault="007B5517" w:rsidP="00292DA6">
      <w:pPr>
        <w:rPr>
          <w:rFonts w:ascii="Arial" w:hAnsi="Arial" w:cs="Arial"/>
          <w:color w:val="404040" w:themeColor="text1" w:themeTint="BF"/>
          <w:sz w:val="24"/>
          <w:szCs w:val="24"/>
        </w:rPr>
      </w:pPr>
      <w:r w:rsidRPr="008E0271">
        <w:rPr>
          <w:rFonts w:ascii="Arial" w:hAnsi="Arial" w:cs="Arial"/>
          <w:color w:val="404040" w:themeColor="text1" w:themeTint="BF"/>
          <w:sz w:val="24"/>
          <w:szCs w:val="24"/>
        </w:rPr>
        <w:t xml:space="preserve">The #NatSCA2020 conference invites proposals for presentations </w:t>
      </w:r>
      <w:r w:rsidR="008E0271" w:rsidRPr="008E0271">
        <w:rPr>
          <w:rFonts w:ascii="Arial" w:hAnsi="Arial" w:cs="Arial"/>
          <w:color w:val="404040" w:themeColor="text1" w:themeTint="BF"/>
          <w:sz w:val="24"/>
          <w:szCs w:val="24"/>
        </w:rPr>
        <w:t>exploring</w:t>
      </w:r>
      <w:r w:rsidRPr="008E0271">
        <w:rPr>
          <w:rFonts w:ascii="Arial" w:hAnsi="Arial" w:cs="Arial"/>
          <w:color w:val="404040" w:themeColor="text1" w:themeTint="BF"/>
          <w:sz w:val="24"/>
          <w:szCs w:val="24"/>
        </w:rPr>
        <w:t xml:space="preserve"> the role of natural science collections </w:t>
      </w:r>
      <w:r w:rsidR="008E0271" w:rsidRPr="008E0271">
        <w:rPr>
          <w:rFonts w:ascii="Arial" w:hAnsi="Arial" w:cs="Arial"/>
          <w:color w:val="404040" w:themeColor="text1" w:themeTint="BF"/>
          <w:sz w:val="24"/>
          <w:szCs w:val="24"/>
        </w:rPr>
        <w:t>in addressing or engaging with</w:t>
      </w:r>
      <w:r w:rsidRPr="008E0271">
        <w:rPr>
          <w:rFonts w:ascii="Arial" w:hAnsi="Arial" w:cs="Arial"/>
          <w:color w:val="404040" w:themeColor="text1" w:themeTint="BF"/>
          <w:sz w:val="24"/>
          <w:szCs w:val="24"/>
        </w:rPr>
        <w:t xml:space="preserve"> </w:t>
      </w:r>
      <w:r w:rsidR="008E0271" w:rsidRPr="008E0271">
        <w:rPr>
          <w:rFonts w:ascii="Arial" w:hAnsi="Arial" w:cs="Arial"/>
          <w:color w:val="404040" w:themeColor="text1" w:themeTint="BF"/>
          <w:sz w:val="24"/>
          <w:szCs w:val="24"/>
        </w:rPr>
        <w:t>‘big issue’ challenges, both in the environment and in society.</w:t>
      </w:r>
      <w:r w:rsidR="00292DA6" w:rsidRPr="00292DA6">
        <w:rPr>
          <w:rFonts w:ascii="Arial" w:hAnsi="Arial" w:cs="Arial"/>
          <w:color w:val="404040" w:themeColor="text1" w:themeTint="BF"/>
          <w:sz w:val="24"/>
          <w:szCs w:val="24"/>
        </w:rPr>
        <w:t xml:space="preserve"> </w:t>
      </w:r>
      <w:r w:rsidR="00292DA6" w:rsidRPr="008E0271">
        <w:rPr>
          <w:rFonts w:ascii="Arial" w:hAnsi="Arial" w:cs="Arial"/>
          <w:color w:val="404040" w:themeColor="text1" w:themeTint="BF"/>
          <w:sz w:val="24"/>
          <w:szCs w:val="24"/>
        </w:rPr>
        <w:t>For example</w:t>
      </w:r>
      <w:r w:rsidR="00292DA6">
        <w:rPr>
          <w:rFonts w:ascii="Arial" w:hAnsi="Arial" w:cs="Arial"/>
          <w:color w:val="404040" w:themeColor="text1" w:themeTint="BF"/>
          <w:sz w:val="24"/>
          <w:szCs w:val="24"/>
        </w:rPr>
        <w:t>:</w:t>
      </w:r>
    </w:p>
    <w:p w:rsidR="00292DA6" w:rsidRPr="00292DA6" w:rsidRDefault="00292DA6" w:rsidP="00292DA6">
      <w:pPr>
        <w:pStyle w:val="ListParagraph"/>
        <w:numPr>
          <w:ilvl w:val="0"/>
          <w:numId w:val="1"/>
        </w:numPr>
        <w:rPr>
          <w:rFonts w:ascii="Arial" w:hAnsi="Arial" w:cs="Arial"/>
          <w:color w:val="404040" w:themeColor="text1" w:themeTint="BF"/>
          <w:sz w:val="24"/>
          <w:szCs w:val="24"/>
        </w:rPr>
      </w:pPr>
      <w:r w:rsidRPr="00292DA6">
        <w:rPr>
          <w:rFonts w:ascii="Arial" w:hAnsi="Arial" w:cs="Arial"/>
          <w:color w:val="404040" w:themeColor="text1" w:themeTint="BF"/>
          <w:sz w:val="24"/>
          <w:szCs w:val="24"/>
        </w:rPr>
        <w:t>H</w:t>
      </w:r>
      <w:r w:rsidR="008E0271" w:rsidRPr="00292DA6">
        <w:rPr>
          <w:rFonts w:ascii="Arial" w:hAnsi="Arial" w:cs="Arial"/>
          <w:color w:val="404040" w:themeColor="text1" w:themeTint="BF"/>
          <w:sz w:val="24"/>
          <w:szCs w:val="24"/>
        </w:rPr>
        <w:t>ave you been involved in a research project using natural science collections to inform decision/policy makers on the implications of climate change</w:t>
      </w:r>
      <w:r>
        <w:rPr>
          <w:rFonts w:ascii="Arial" w:hAnsi="Arial" w:cs="Arial"/>
          <w:color w:val="404040" w:themeColor="text1" w:themeTint="BF"/>
          <w:sz w:val="24"/>
          <w:szCs w:val="24"/>
        </w:rPr>
        <w:t>, biodiversity loss or biosecurity threats</w:t>
      </w:r>
      <w:r w:rsidR="008E0271" w:rsidRPr="00292DA6">
        <w:rPr>
          <w:rFonts w:ascii="Arial" w:hAnsi="Arial" w:cs="Arial"/>
          <w:color w:val="404040" w:themeColor="text1" w:themeTint="BF"/>
          <w:sz w:val="24"/>
          <w:szCs w:val="24"/>
        </w:rPr>
        <w:t>?</w:t>
      </w:r>
    </w:p>
    <w:p w:rsidR="00292DA6" w:rsidRPr="00292DA6" w:rsidRDefault="008E0271" w:rsidP="00292DA6">
      <w:pPr>
        <w:pStyle w:val="ListParagraph"/>
        <w:numPr>
          <w:ilvl w:val="0"/>
          <w:numId w:val="1"/>
        </w:numPr>
        <w:rPr>
          <w:rFonts w:ascii="Arial" w:hAnsi="Arial" w:cs="Arial"/>
          <w:color w:val="404040" w:themeColor="text1" w:themeTint="BF"/>
          <w:sz w:val="24"/>
          <w:szCs w:val="24"/>
        </w:rPr>
      </w:pPr>
      <w:r w:rsidRPr="00292DA6">
        <w:rPr>
          <w:rFonts w:ascii="Arial" w:hAnsi="Arial" w:cs="Arial"/>
          <w:color w:val="404040" w:themeColor="text1" w:themeTint="BF"/>
          <w:sz w:val="24"/>
          <w:szCs w:val="24"/>
        </w:rPr>
        <w:t xml:space="preserve">Are you developing plans to reconceptualise and decolonise your collections? </w:t>
      </w:r>
    </w:p>
    <w:p w:rsidR="008E0271" w:rsidRPr="008E0271" w:rsidRDefault="008E0271" w:rsidP="00292DA6">
      <w:pPr>
        <w:rPr>
          <w:rFonts w:ascii="Arial" w:hAnsi="Arial" w:cs="Arial"/>
          <w:color w:val="404040" w:themeColor="text1" w:themeTint="BF"/>
          <w:sz w:val="24"/>
          <w:szCs w:val="24"/>
        </w:rPr>
      </w:pPr>
      <w:r w:rsidRPr="008E0271">
        <w:rPr>
          <w:rFonts w:ascii="Arial" w:hAnsi="Arial" w:cs="Arial"/>
          <w:color w:val="404040" w:themeColor="text1" w:themeTint="BF"/>
          <w:sz w:val="24"/>
          <w:szCs w:val="24"/>
        </w:rPr>
        <w:t>We would like to hear from anyone and everyone who uses natural science collections to interact with important global topics.</w:t>
      </w:r>
    </w:p>
    <w:p w:rsidR="007B5517" w:rsidRPr="008E0271" w:rsidRDefault="007B5517" w:rsidP="00292DA6">
      <w:pPr>
        <w:pStyle w:val="PlainText"/>
        <w:spacing w:after="200"/>
        <w:rPr>
          <w:rFonts w:ascii="Arial" w:hAnsi="Arial" w:cs="Arial"/>
          <w:color w:val="404040" w:themeColor="text1" w:themeTint="BF"/>
          <w:sz w:val="24"/>
          <w:szCs w:val="24"/>
        </w:rPr>
      </w:pPr>
      <w:r w:rsidRPr="008E0271">
        <w:rPr>
          <w:rFonts w:ascii="Arial" w:hAnsi="Arial" w:cs="Arial"/>
          <w:color w:val="404040" w:themeColor="text1" w:themeTint="BF"/>
          <w:sz w:val="24"/>
          <w:szCs w:val="24"/>
        </w:rPr>
        <w:t>This conference intends to offer an opportunity to share the best ideas and approaches to working with collections. We will prioritise papers that focus on sharing ideas, tools and guidance rather than simply reporting results – so please try to reflect this in your abstract.</w:t>
      </w:r>
    </w:p>
    <w:p w:rsidR="007B5517" w:rsidRPr="008E0271" w:rsidRDefault="007B5517" w:rsidP="00292DA6">
      <w:pPr>
        <w:pStyle w:val="PlainText"/>
        <w:spacing w:after="200"/>
        <w:rPr>
          <w:rFonts w:ascii="Arial" w:hAnsi="Arial" w:cs="Arial"/>
          <w:color w:val="404040" w:themeColor="text1" w:themeTint="BF"/>
          <w:sz w:val="24"/>
          <w:szCs w:val="24"/>
        </w:rPr>
      </w:pPr>
      <w:r w:rsidRPr="008E0271">
        <w:rPr>
          <w:rFonts w:ascii="Arial" w:hAnsi="Arial" w:cs="Arial"/>
          <w:color w:val="404040" w:themeColor="text1" w:themeTint="BF"/>
          <w:sz w:val="24"/>
          <w:szCs w:val="24"/>
        </w:rPr>
        <w:t>While we have a focus on natural science collections, we recognise that we can learn from others in the wider museum sector and we welcome submissions from anyone who wishes to share techniques and ideas with broader relevance and application.</w:t>
      </w:r>
    </w:p>
    <w:p w:rsidR="007B5517" w:rsidRPr="007B5517" w:rsidRDefault="007B5517" w:rsidP="007B5517">
      <w:pPr>
        <w:spacing w:after="0" w:line="240" w:lineRule="auto"/>
        <w:rPr>
          <w:rFonts w:ascii="Arial" w:hAnsi="Arial" w:cs="Arial"/>
          <w:color w:val="404040" w:themeColor="text1" w:themeTint="BF"/>
          <w:sz w:val="24"/>
          <w:szCs w:val="24"/>
        </w:rPr>
      </w:pPr>
    </w:p>
    <w:p w:rsidR="001A1B39" w:rsidRDefault="007B5517" w:rsidP="007B5517">
      <w:pPr>
        <w:spacing w:after="0" w:line="240" w:lineRule="auto"/>
        <w:rPr>
          <w:rFonts w:ascii="Arial" w:hAnsi="Arial" w:cs="Arial"/>
          <w:color w:val="404040" w:themeColor="text1" w:themeTint="BF"/>
          <w:sz w:val="24"/>
          <w:szCs w:val="24"/>
        </w:rPr>
      </w:pPr>
      <w:r w:rsidRPr="007B5517">
        <w:rPr>
          <w:rFonts w:ascii="Arial" w:hAnsi="Arial" w:cs="Arial"/>
          <w:color w:val="404040" w:themeColor="text1" w:themeTint="BF"/>
          <w:sz w:val="24"/>
          <w:szCs w:val="24"/>
        </w:rPr>
        <w:t>Please complete your abstract using the form</w:t>
      </w:r>
      <w:r w:rsidR="008437CB">
        <w:rPr>
          <w:rFonts w:ascii="Arial" w:hAnsi="Arial" w:cs="Arial"/>
          <w:color w:val="404040" w:themeColor="text1" w:themeTint="BF"/>
          <w:sz w:val="24"/>
          <w:szCs w:val="24"/>
        </w:rPr>
        <w:t xml:space="preserve"> below</w:t>
      </w:r>
      <w:r w:rsidR="001F27CB">
        <w:rPr>
          <w:rFonts w:ascii="Arial" w:hAnsi="Arial" w:cs="Arial"/>
          <w:color w:val="404040" w:themeColor="text1" w:themeTint="BF"/>
          <w:sz w:val="24"/>
          <w:szCs w:val="24"/>
        </w:rPr>
        <w:t>.</w:t>
      </w:r>
      <w:r w:rsidRPr="007B5517">
        <w:rPr>
          <w:rFonts w:ascii="Arial" w:hAnsi="Arial" w:cs="Arial"/>
          <w:color w:val="404040" w:themeColor="text1" w:themeTint="BF"/>
          <w:sz w:val="24"/>
          <w:szCs w:val="24"/>
        </w:rPr>
        <w:t xml:space="preserve"> </w:t>
      </w:r>
    </w:p>
    <w:p w:rsidR="001A1B39" w:rsidRDefault="001A1B39" w:rsidP="007B5517">
      <w:pPr>
        <w:spacing w:after="0" w:line="240" w:lineRule="auto"/>
        <w:rPr>
          <w:rFonts w:ascii="Arial" w:hAnsi="Arial" w:cs="Arial"/>
          <w:color w:val="404040" w:themeColor="text1" w:themeTint="BF"/>
          <w:sz w:val="24"/>
          <w:szCs w:val="24"/>
        </w:rPr>
      </w:pPr>
    </w:p>
    <w:p w:rsidR="001A1B39" w:rsidRDefault="001A1B39" w:rsidP="007B5517">
      <w:pPr>
        <w:spacing w:after="0" w:line="240" w:lineRule="auto"/>
        <w:rPr>
          <w:rFonts w:ascii="Arial" w:hAnsi="Arial" w:cs="Arial"/>
          <w:color w:val="404040" w:themeColor="text1" w:themeTint="BF"/>
          <w:sz w:val="24"/>
          <w:szCs w:val="24"/>
        </w:rPr>
      </w:pPr>
    </w:p>
    <w:p w:rsidR="001A1B39" w:rsidRDefault="001A1B39" w:rsidP="001A1B39">
      <w:pPr>
        <w:spacing w:after="0" w:line="240" w:lineRule="auto"/>
        <w:jc w:val="center"/>
        <w:rPr>
          <w:rFonts w:ascii="Arial" w:hAnsi="Arial" w:cs="Consolas"/>
          <w:color w:val="404040" w:themeColor="text1" w:themeTint="BF"/>
          <w:sz w:val="24"/>
          <w:szCs w:val="21"/>
        </w:rPr>
      </w:pPr>
      <w:r>
        <w:rPr>
          <w:rFonts w:ascii="Arial" w:hAnsi="Arial" w:cs="Consolas"/>
          <w:color w:val="404040" w:themeColor="text1" w:themeTint="BF"/>
          <w:sz w:val="24"/>
          <w:szCs w:val="21"/>
        </w:rPr>
        <w:t xml:space="preserve">Deadline for submission: </w:t>
      </w:r>
      <w:r w:rsidR="004936BC" w:rsidRPr="004936BC">
        <w:rPr>
          <w:rFonts w:ascii="Arial" w:hAnsi="Arial" w:cs="Consolas"/>
          <w:b/>
          <w:color w:val="404040" w:themeColor="text1" w:themeTint="BF"/>
          <w:sz w:val="24"/>
          <w:szCs w:val="21"/>
        </w:rPr>
        <w:t>21st</w:t>
      </w:r>
      <w:r w:rsidR="00EC1AA2">
        <w:rPr>
          <w:rFonts w:ascii="Arial" w:hAnsi="Arial" w:cs="Consolas"/>
          <w:b/>
          <w:color w:val="404040" w:themeColor="text1" w:themeTint="BF"/>
          <w:sz w:val="24"/>
          <w:szCs w:val="21"/>
        </w:rPr>
        <w:t xml:space="preserve"> February</w:t>
      </w:r>
      <w:r w:rsidRPr="008437CB">
        <w:rPr>
          <w:rFonts w:ascii="Arial" w:hAnsi="Arial" w:cs="Consolas"/>
          <w:b/>
          <w:color w:val="404040" w:themeColor="text1" w:themeTint="BF"/>
          <w:sz w:val="24"/>
          <w:szCs w:val="21"/>
        </w:rPr>
        <w:t xml:space="preserve"> 2020</w:t>
      </w:r>
    </w:p>
    <w:p w:rsidR="001A1B39" w:rsidRPr="008437CB" w:rsidRDefault="001A1B39" w:rsidP="001A1B39">
      <w:pPr>
        <w:tabs>
          <w:tab w:val="left" w:pos="2760"/>
        </w:tabs>
        <w:jc w:val="center"/>
        <w:rPr>
          <w:rFonts w:ascii="Arial" w:hAnsi="Arial" w:cs="Arial"/>
          <w:sz w:val="24"/>
          <w:szCs w:val="21"/>
        </w:rPr>
      </w:pPr>
      <w:r w:rsidRPr="003E08E9">
        <w:rPr>
          <w:rFonts w:ascii="Arial" w:hAnsi="Arial" w:cs="Consolas"/>
          <w:color w:val="404040" w:themeColor="text1" w:themeTint="BF"/>
          <w:sz w:val="24"/>
          <w:szCs w:val="21"/>
        </w:rPr>
        <w:t>Please send</w:t>
      </w:r>
      <w:r>
        <w:rPr>
          <w:rFonts w:ascii="Arial" w:hAnsi="Arial" w:cs="Consolas"/>
          <w:color w:val="404040" w:themeColor="text1" w:themeTint="BF"/>
          <w:sz w:val="24"/>
          <w:szCs w:val="21"/>
        </w:rPr>
        <w:t xml:space="preserve"> your</w:t>
      </w:r>
      <w:r w:rsidRPr="003E08E9">
        <w:rPr>
          <w:rFonts w:ascii="Arial" w:hAnsi="Arial" w:cs="Consolas"/>
          <w:color w:val="404040" w:themeColor="text1" w:themeTint="BF"/>
          <w:sz w:val="24"/>
          <w:szCs w:val="21"/>
        </w:rPr>
        <w:t xml:space="preserve"> abstract </w:t>
      </w:r>
      <w:r>
        <w:rPr>
          <w:rFonts w:ascii="Arial" w:hAnsi="Arial" w:cs="Consolas"/>
          <w:color w:val="404040" w:themeColor="text1" w:themeTint="BF"/>
          <w:sz w:val="24"/>
          <w:szCs w:val="21"/>
        </w:rPr>
        <w:t xml:space="preserve">to: </w:t>
      </w:r>
      <w:hyperlink r:id="rId9" w:history="1">
        <w:r w:rsidRPr="009A033E">
          <w:rPr>
            <w:rStyle w:val="Hyperlink"/>
            <w:rFonts w:ascii="Arial" w:hAnsi="Arial" w:cs="Consolas"/>
            <w:sz w:val="24"/>
            <w:szCs w:val="21"/>
          </w:rPr>
          <w:t>conference@natsca.org</w:t>
        </w:r>
      </w:hyperlink>
    </w:p>
    <w:p w:rsidR="007B5517" w:rsidRPr="001F27CB" w:rsidRDefault="007B5517" w:rsidP="007B5517">
      <w:pPr>
        <w:spacing w:after="0" w:line="240" w:lineRule="auto"/>
        <w:rPr>
          <w:rFonts w:ascii="Arial" w:hAnsi="Arial" w:cs="Arial"/>
          <w:color w:val="404040" w:themeColor="text1" w:themeTint="BF"/>
          <w:sz w:val="24"/>
          <w:szCs w:val="24"/>
        </w:rPr>
      </w:pPr>
      <w:r>
        <w:rPr>
          <w:rFonts w:ascii="Arial" w:hAnsi="Arial" w:cs="Arial"/>
          <w:b/>
          <w:sz w:val="24"/>
          <w:szCs w:val="24"/>
        </w:rPr>
        <w:br w:type="page"/>
      </w:r>
      <w:r>
        <w:rPr>
          <w:rFonts w:ascii="Arial" w:hAnsi="Arial" w:cs="Consolas"/>
          <w:color w:val="404040" w:themeColor="text1" w:themeTint="BF"/>
          <w:sz w:val="32"/>
          <w:szCs w:val="32"/>
        </w:rPr>
        <w:lastRenderedPageBreak/>
        <w:t>NatSCA Conference &amp; AGM 2020</w:t>
      </w:r>
      <w:r w:rsidRPr="00A16B78">
        <w:rPr>
          <w:rFonts w:ascii="Arial" w:hAnsi="Arial" w:cs="Consolas"/>
          <w:color w:val="404040" w:themeColor="text1" w:themeTint="BF"/>
          <w:sz w:val="32"/>
          <w:szCs w:val="32"/>
        </w:rPr>
        <w:t xml:space="preserve">  </w:t>
      </w:r>
      <w:r>
        <w:rPr>
          <w:rFonts w:ascii="Arial" w:hAnsi="Arial" w:cs="Consolas"/>
          <w:color w:val="404040" w:themeColor="text1" w:themeTint="BF"/>
          <w:sz w:val="32"/>
          <w:szCs w:val="32"/>
        </w:rPr>
        <w:t xml:space="preserve">  </w:t>
      </w:r>
      <w:r w:rsidRPr="00A16B78">
        <w:rPr>
          <w:rFonts w:ascii="Arial" w:hAnsi="Arial" w:cs="Consolas"/>
          <w:b/>
          <w:color w:val="404040" w:themeColor="text1" w:themeTint="BF"/>
          <w:sz w:val="32"/>
          <w:szCs w:val="32"/>
        </w:rPr>
        <w:t>CALL FOR PAPERS</w:t>
      </w:r>
    </w:p>
    <w:p w:rsidR="007B5517" w:rsidRDefault="007B5517" w:rsidP="007B5517">
      <w:pPr>
        <w:spacing w:after="0"/>
        <w:rPr>
          <w:rFonts w:ascii="Arial" w:hAnsi="Arial" w:cs="Arial"/>
          <w:b/>
          <w:bCs/>
          <w:color w:val="404040" w:themeColor="text1" w:themeTint="BF"/>
          <w:sz w:val="32"/>
          <w:szCs w:val="32"/>
        </w:rPr>
      </w:pPr>
    </w:p>
    <w:p w:rsidR="007B5517" w:rsidRPr="000B3A4F" w:rsidRDefault="007B5517" w:rsidP="007B5517">
      <w:pPr>
        <w:rPr>
          <w:rFonts w:ascii="Arial" w:hAnsi="Arial" w:cs="Arial"/>
          <w:sz w:val="24"/>
          <w:szCs w:val="24"/>
        </w:rPr>
      </w:pPr>
      <w:r w:rsidRPr="000B3A4F">
        <w:rPr>
          <w:rFonts w:ascii="Arial" w:hAnsi="Arial" w:cs="Arial"/>
          <w:b/>
          <w:sz w:val="24"/>
          <w:szCs w:val="24"/>
        </w:rPr>
        <w:t>Name:</w:t>
      </w:r>
      <w:r w:rsidRPr="000B3A4F">
        <w:rPr>
          <w:rFonts w:ascii="Arial" w:hAnsi="Arial" w:cs="Consolas"/>
          <w:noProof/>
          <w:color w:val="404040"/>
          <w:sz w:val="24"/>
          <w:szCs w:val="21"/>
          <w:lang w:val="en-IE" w:eastAsia="en-IE"/>
        </w:rPr>
        <w:t xml:space="preserve"> </w:t>
      </w:r>
    </w:p>
    <w:p w:rsidR="007B5517" w:rsidRPr="000B3A4F" w:rsidRDefault="007B5517" w:rsidP="007B5517">
      <w:pPr>
        <w:rPr>
          <w:rFonts w:ascii="Arial" w:hAnsi="Arial" w:cs="Arial"/>
          <w:b/>
          <w:sz w:val="24"/>
          <w:szCs w:val="24"/>
        </w:rPr>
      </w:pPr>
      <w:r w:rsidRPr="000B3A4F">
        <w:rPr>
          <w:rFonts w:ascii="Arial" w:hAnsi="Arial" w:cs="Arial"/>
          <w:b/>
          <w:sz w:val="24"/>
          <w:szCs w:val="24"/>
        </w:rPr>
        <w:t>Organisation:</w:t>
      </w:r>
      <w:r>
        <w:rPr>
          <w:rFonts w:ascii="Arial" w:hAnsi="Arial" w:cs="Arial"/>
          <w:b/>
          <w:sz w:val="24"/>
          <w:szCs w:val="24"/>
        </w:rPr>
        <w:t xml:space="preserve"> </w:t>
      </w:r>
    </w:p>
    <w:p w:rsidR="007B5517" w:rsidRDefault="007B5517" w:rsidP="007B5517">
      <w:pPr>
        <w:rPr>
          <w:rFonts w:ascii="Arial" w:hAnsi="Arial" w:cs="Arial"/>
          <w:b/>
          <w:sz w:val="24"/>
          <w:szCs w:val="24"/>
        </w:rPr>
      </w:pPr>
      <w:r w:rsidRPr="000B3A4F">
        <w:rPr>
          <w:rFonts w:ascii="Arial" w:hAnsi="Arial" w:cs="Arial"/>
          <w:b/>
          <w:sz w:val="24"/>
          <w:szCs w:val="24"/>
        </w:rPr>
        <w:t>Contact details:</w:t>
      </w:r>
      <w:r>
        <w:rPr>
          <w:rFonts w:ascii="Arial" w:hAnsi="Arial" w:cs="Arial"/>
          <w:b/>
          <w:sz w:val="24"/>
          <w:szCs w:val="24"/>
        </w:rPr>
        <w:t xml:space="preserve"> </w:t>
      </w:r>
    </w:p>
    <w:p w:rsidR="007B5517" w:rsidRPr="00196F59" w:rsidRDefault="007B5517" w:rsidP="007B5517">
      <w:pPr>
        <w:rPr>
          <w:rFonts w:ascii="Arial" w:hAnsi="Arial" w:cs="Arial"/>
          <w:sz w:val="24"/>
          <w:szCs w:val="24"/>
        </w:rPr>
      </w:pPr>
      <w:r>
        <w:rPr>
          <w:rFonts w:ascii="Arial" w:hAnsi="Arial" w:cs="Arial"/>
          <w:b/>
          <w:sz w:val="24"/>
          <w:szCs w:val="24"/>
        </w:rPr>
        <w:t xml:space="preserve">Social media </w:t>
      </w:r>
      <w:r w:rsidRPr="00E73920">
        <w:rPr>
          <w:rFonts w:ascii="Arial" w:hAnsi="Arial" w:cs="Arial"/>
          <w:sz w:val="24"/>
          <w:szCs w:val="24"/>
        </w:rPr>
        <w:t>(only add if you are willing for these details to be shared):</w:t>
      </w:r>
    </w:p>
    <w:p w:rsidR="007B5517" w:rsidRDefault="007B5517" w:rsidP="007B5517">
      <w:pPr>
        <w:rPr>
          <w:rFonts w:ascii="Arial" w:hAnsi="Arial" w:cs="Arial"/>
          <w:sz w:val="24"/>
          <w:szCs w:val="24"/>
        </w:rPr>
      </w:pPr>
      <w:r>
        <w:rPr>
          <w:rFonts w:ascii="Arial" w:hAnsi="Arial" w:cs="Arial"/>
          <w:b/>
          <w:sz w:val="24"/>
          <w:szCs w:val="24"/>
        </w:rPr>
        <w:t xml:space="preserve">Presentation or Poster (select as appropriate): </w:t>
      </w:r>
      <w:r w:rsidRPr="006A74A9">
        <w:rPr>
          <w:rFonts w:ascii="Arial" w:hAnsi="Arial" w:cs="Arial"/>
          <w:sz w:val="24"/>
          <w:szCs w:val="24"/>
        </w:rPr>
        <w:t>Presentation / Poster</w:t>
      </w:r>
    </w:p>
    <w:p w:rsidR="007B5517" w:rsidRPr="006F71C9" w:rsidRDefault="007B5517" w:rsidP="007B5517">
      <w:pPr>
        <w:rPr>
          <w:rFonts w:ascii="Arial" w:hAnsi="Arial" w:cs="Arial"/>
          <w:b/>
          <w:sz w:val="24"/>
        </w:rPr>
      </w:pPr>
      <w:r w:rsidRPr="006F71C9">
        <w:rPr>
          <w:rFonts w:ascii="Arial" w:hAnsi="Arial" w:cs="Arial"/>
          <w:b/>
          <w:sz w:val="24"/>
        </w:rPr>
        <w:t>If we are oversubscribed</w:t>
      </w:r>
      <w:r>
        <w:rPr>
          <w:rFonts w:ascii="Arial" w:hAnsi="Arial" w:cs="Arial"/>
          <w:b/>
          <w:sz w:val="24"/>
        </w:rPr>
        <w:t>,</w:t>
      </w:r>
      <w:r w:rsidRPr="006F71C9">
        <w:rPr>
          <w:rFonts w:ascii="Arial" w:hAnsi="Arial" w:cs="Arial"/>
          <w:b/>
          <w:sz w:val="24"/>
        </w:rPr>
        <w:t xml:space="preserve"> would you be willing to submit your paper as a poster? (Please indicate as appropriate): </w:t>
      </w:r>
      <w:r w:rsidRPr="006F71C9">
        <w:rPr>
          <w:rFonts w:ascii="Arial" w:hAnsi="Arial" w:cs="Arial"/>
          <w:sz w:val="24"/>
        </w:rPr>
        <w:t>Yes / No</w:t>
      </w:r>
    </w:p>
    <w:p w:rsidR="007B5517" w:rsidRDefault="007B5517" w:rsidP="007B5517">
      <w:pPr>
        <w:rPr>
          <w:rFonts w:ascii="Arial" w:hAnsi="Arial" w:cs="Consolas"/>
          <w:color w:val="404040" w:themeColor="text1" w:themeTint="BF"/>
          <w:sz w:val="24"/>
          <w:szCs w:val="21"/>
        </w:rPr>
      </w:pPr>
      <w:r>
        <w:rPr>
          <w:rFonts w:ascii="Arial" w:hAnsi="Arial" w:cs="Arial"/>
          <w:b/>
          <w:sz w:val="24"/>
          <w:szCs w:val="24"/>
        </w:rPr>
        <w:t xml:space="preserve">Title: </w:t>
      </w:r>
    </w:p>
    <w:tbl>
      <w:tblPr>
        <w:tblStyle w:val="TableGrid"/>
        <w:tblW w:w="0" w:type="auto"/>
        <w:tblLook w:val="04A0" w:firstRow="1" w:lastRow="0" w:firstColumn="1" w:lastColumn="0" w:noHBand="0" w:noVBand="1"/>
      </w:tblPr>
      <w:tblGrid>
        <w:gridCol w:w="9016"/>
      </w:tblGrid>
      <w:tr w:rsidR="007B5517" w:rsidRPr="006A74A9" w:rsidTr="00E8211C">
        <w:trPr>
          <w:trHeight w:val="4368"/>
        </w:trPr>
        <w:tc>
          <w:tcPr>
            <w:tcW w:w="9016" w:type="dxa"/>
          </w:tcPr>
          <w:p w:rsidR="007B5517" w:rsidRDefault="007B5517" w:rsidP="00E8211C">
            <w:pPr>
              <w:rPr>
                <w:rFonts w:ascii="Arial" w:hAnsi="Arial" w:cs="Arial"/>
                <w:b/>
                <w:sz w:val="24"/>
                <w:szCs w:val="24"/>
              </w:rPr>
            </w:pPr>
            <w:r w:rsidRPr="000B3A4F">
              <w:rPr>
                <w:rFonts w:ascii="Arial" w:hAnsi="Arial" w:cs="Arial"/>
                <w:b/>
                <w:sz w:val="24"/>
                <w:szCs w:val="24"/>
              </w:rPr>
              <w:t>Abstract (</w:t>
            </w:r>
            <w:r>
              <w:rPr>
                <w:rFonts w:ascii="Arial" w:hAnsi="Arial" w:cs="Arial"/>
                <w:b/>
                <w:sz w:val="24"/>
                <w:szCs w:val="24"/>
              </w:rPr>
              <w:t>200 - 300</w:t>
            </w:r>
            <w:r w:rsidRPr="000B3A4F">
              <w:rPr>
                <w:rFonts w:ascii="Arial" w:hAnsi="Arial" w:cs="Arial"/>
                <w:b/>
                <w:sz w:val="24"/>
                <w:szCs w:val="24"/>
              </w:rPr>
              <w:t xml:space="preserve"> words):</w:t>
            </w:r>
          </w:p>
          <w:p w:rsidR="007B5517" w:rsidRDefault="007B5517" w:rsidP="00E8211C">
            <w:pPr>
              <w:rPr>
                <w:rFonts w:ascii="Arial" w:hAnsi="Arial" w:cs="Arial"/>
                <w:b/>
                <w:sz w:val="24"/>
                <w:szCs w:val="24"/>
              </w:rPr>
            </w:pPr>
          </w:p>
          <w:p w:rsidR="007B5517" w:rsidRPr="006A74A9" w:rsidRDefault="007B5517" w:rsidP="00E8211C">
            <w:pPr>
              <w:rPr>
                <w:rFonts w:ascii="Arial" w:hAnsi="Arial" w:cs="Arial"/>
                <w:color w:val="404040" w:themeColor="text1" w:themeTint="BF"/>
                <w:sz w:val="24"/>
                <w:szCs w:val="21"/>
              </w:rPr>
            </w:pPr>
          </w:p>
        </w:tc>
      </w:tr>
    </w:tbl>
    <w:p w:rsidR="007B5517" w:rsidRDefault="007B5517" w:rsidP="007B5517">
      <w:pPr>
        <w:rPr>
          <w:rFonts w:ascii="Arial" w:hAnsi="Arial" w:cs="Arial"/>
          <w:sz w:val="24"/>
        </w:rPr>
      </w:pPr>
    </w:p>
    <w:p w:rsidR="007B5517" w:rsidRDefault="007B5517" w:rsidP="007B5517">
      <w:pPr>
        <w:rPr>
          <w:rFonts w:ascii="Arial" w:hAnsi="Arial" w:cs="Arial"/>
          <w:sz w:val="24"/>
        </w:rPr>
      </w:pPr>
      <w:r w:rsidRPr="00C911AA">
        <w:rPr>
          <w:rFonts w:ascii="Arial" w:hAnsi="Arial" w:cs="Arial"/>
          <w:sz w:val="24"/>
        </w:rPr>
        <w:t xml:space="preserve">For presentations, the conference fee for the day of your talk will be waived. You may claim travel and accommodation expenses of up to £100 following submission of a write-up </w:t>
      </w:r>
      <w:r>
        <w:rPr>
          <w:rFonts w:ascii="Arial" w:hAnsi="Arial" w:cs="Arial"/>
          <w:sz w:val="24"/>
        </w:rPr>
        <w:t xml:space="preserve">of your paper </w:t>
      </w:r>
      <w:r w:rsidRPr="00C911AA">
        <w:rPr>
          <w:rFonts w:ascii="Arial" w:hAnsi="Arial" w:cs="Arial"/>
          <w:sz w:val="24"/>
        </w:rPr>
        <w:t xml:space="preserve">to the </w:t>
      </w:r>
      <w:r>
        <w:rPr>
          <w:rFonts w:ascii="Arial" w:hAnsi="Arial" w:cs="Arial"/>
          <w:sz w:val="24"/>
        </w:rPr>
        <w:t xml:space="preserve">NatSCA </w:t>
      </w:r>
      <w:r w:rsidRPr="00C911AA">
        <w:rPr>
          <w:rFonts w:ascii="Arial" w:hAnsi="Arial" w:cs="Arial"/>
          <w:sz w:val="24"/>
        </w:rPr>
        <w:t xml:space="preserve">Editor in a suitable format </w:t>
      </w:r>
      <w:r>
        <w:rPr>
          <w:rFonts w:ascii="Arial" w:hAnsi="Arial" w:cs="Arial"/>
          <w:sz w:val="24"/>
        </w:rPr>
        <w:t xml:space="preserve">for either the </w:t>
      </w:r>
      <w:r w:rsidRPr="00C911AA">
        <w:rPr>
          <w:rFonts w:ascii="Arial" w:hAnsi="Arial" w:cs="Arial"/>
          <w:i/>
          <w:sz w:val="24"/>
        </w:rPr>
        <w:t>Journal of Natural Science Collections</w:t>
      </w:r>
      <w:r>
        <w:rPr>
          <w:rFonts w:ascii="Arial" w:hAnsi="Arial" w:cs="Arial"/>
          <w:i/>
          <w:sz w:val="24"/>
        </w:rPr>
        <w:t xml:space="preserve"> </w:t>
      </w:r>
      <w:r w:rsidRPr="00535A13">
        <w:rPr>
          <w:rFonts w:ascii="Arial" w:hAnsi="Arial" w:cs="Arial"/>
          <w:sz w:val="24"/>
        </w:rPr>
        <w:t>or</w:t>
      </w:r>
      <w:r>
        <w:rPr>
          <w:rFonts w:ascii="Arial" w:hAnsi="Arial" w:cs="Arial"/>
          <w:i/>
          <w:sz w:val="24"/>
        </w:rPr>
        <w:t xml:space="preserve"> NatSCA </w:t>
      </w:r>
      <w:r w:rsidRPr="00535A13">
        <w:rPr>
          <w:rFonts w:ascii="Arial" w:hAnsi="Arial" w:cs="Arial"/>
          <w:i/>
          <w:sz w:val="24"/>
        </w:rPr>
        <w:t>Notes &amp; Comments</w:t>
      </w:r>
      <w:r w:rsidRPr="00535A13">
        <w:rPr>
          <w:rFonts w:ascii="Arial" w:hAnsi="Arial" w:cs="Arial"/>
          <w:sz w:val="24"/>
        </w:rPr>
        <w:t>, as appropriate</w:t>
      </w:r>
      <w:r w:rsidRPr="00C911AA">
        <w:rPr>
          <w:rFonts w:ascii="Arial" w:hAnsi="Arial" w:cs="Arial"/>
          <w:sz w:val="24"/>
        </w:rPr>
        <w:t>. You must also present receipts to the Treasurer. Both</w:t>
      </w:r>
      <w:r>
        <w:rPr>
          <w:rFonts w:ascii="Arial" w:hAnsi="Arial" w:cs="Arial"/>
          <w:sz w:val="24"/>
        </w:rPr>
        <w:t xml:space="preserve"> the paper and the receipts </w:t>
      </w:r>
      <w:r w:rsidRPr="00C911AA">
        <w:rPr>
          <w:rFonts w:ascii="Arial" w:hAnsi="Arial" w:cs="Arial"/>
          <w:sz w:val="24"/>
        </w:rPr>
        <w:t xml:space="preserve">must be </w:t>
      </w:r>
      <w:r w:rsidRPr="002E326F">
        <w:rPr>
          <w:rFonts w:ascii="Arial" w:hAnsi="Arial" w:cs="Arial"/>
          <w:sz w:val="24"/>
        </w:rPr>
        <w:t xml:space="preserve">submitted </w:t>
      </w:r>
      <w:r w:rsidR="00261373" w:rsidRPr="002E326F">
        <w:rPr>
          <w:rFonts w:ascii="Arial" w:hAnsi="Arial" w:cs="Arial"/>
          <w:sz w:val="24"/>
        </w:rPr>
        <w:t>by 31st July</w:t>
      </w:r>
      <w:r w:rsidRPr="002E326F">
        <w:rPr>
          <w:rFonts w:ascii="Arial" w:hAnsi="Arial" w:cs="Arial"/>
          <w:sz w:val="24"/>
        </w:rPr>
        <w:t xml:space="preserve"> 2020.</w:t>
      </w:r>
    </w:p>
    <w:p w:rsidR="007B5517" w:rsidRDefault="007B5517" w:rsidP="007B5517">
      <w:pPr>
        <w:spacing w:after="0" w:line="240" w:lineRule="auto"/>
        <w:rPr>
          <w:rFonts w:ascii="Arial" w:hAnsi="Arial" w:cs="Arial"/>
          <w:sz w:val="24"/>
        </w:rPr>
      </w:pPr>
      <w:r w:rsidRPr="00276223">
        <w:rPr>
          <w:rFonts w:ascii="Arial" w:hAnsi="Arial" w:cs="Arial"/>
          <w:sz w:val="24"/>
        </w:rPr>
        <w:t>For co–delivered talks only one speaker is eligible for the free place at the conference and expenses reimbursement.</w:t>
      </w:r>
    </w:p>
    <w:p w:rsidR="007B5517" w:rsidRDefault="007B5517" w:rsidP="007B5517">
      <w:pPr>
        <w:spacing w:after="0" w:line="240" w:lineRule="auto"/>
        <w:rPr>
          <w:rFonts w:ascii="Arial" w:hAnsi="Arial" w:cs="Arial"/>
          <w:sz w:val="24"/>
        </w:rPr>
      </w:pPr>
    </w:p>
    <w:p w:rsidR="007B5517" w:rsidRDefault="007B5517" w:rsidP="007B5517">
      <w:pPr>
        <w:spacing w:after="0" w:line="240" w:lineRule="auto"/>
        <w:rPr>
          <w:rFonts w:ascii="Arial" w:hAnsi="Arial" w:cs="Arial"/>
          <w:color w:val="404040" w:themeColor="text1" w:themeTint="BF"/>
          <w:sz w:val="24"/>
          <w:szCs w:val="21"/>
        </w:rPr>
      </w:pPr>
      <w:r w:rsidRPr="006A74A9">
        <w:rPr>
          <w:rFonts w:ascii="Arial" w:hAnsi="Arial" w:cs="Arial"/>
          <w:sz w:val="24"/>
        </w:rPr>
        <w:t>Unfortunately, expenses are not available for poster presentations.</w:t>
      </w:r>
    </w:p>
    <w:p w:rsidR="007B5517" w:rsidRDefault="007B5517" w:rsidP="007B5517">
      <w:pPr>
        <w:rPr>
          <w:rFonts w:ascii="Arial" w:hAnsi="Arial" w:cs="Arial"/>
          <w:sz w:val="24"/>
          <w:szCs w:val="21"/>
        </w:rPr>
      </w:pPr>
    </w:p>
    <w:p w:rsidR="001A1B39" w:rsidRDefault="001A1B39" w:rsidP="007B5517">
      <w:pPr>
        <w:rPr>
          <w:rFonts w:ascii="Arial" w:hAnsi="Arial" w:cs="Arial"/>
          <w:sz w:val="24"/>
          <w:szCs w:val="21"/>
        </w:rPr>
      </w:pPr>
    </w:p>
    <w:p w:rsidR="00EC1AA2" w:rsidRDefault="00EC1AA2" w:rsidP="00EC1AA2">
      <w:pPr>
        <w:spacing w:after="0" w:line="240" w:lineRule="auto"/>
        <w:jc w:val="center"/>
        <w:rPr>
          <w:rFonts w:ascii="Arial" w:hAnsi="Arial" w:cs="Consolas"/>
          <w:color w:val="404040" w:themeColor="text1" w:themeTint="BF"/>
          <w:sz w:val="24"/>
          <w:szCs w:val="21"/>
        </w:rPr>
      </w:pPr>
      <w:r>
        <w:rPr>
          <w:rFonts w:ascii="Arial" w:hAnsi="Arial" w:cs="Consolas"/>
          <w:color w:val="404040" w:themeColor="text1" w:themeTint="BF"/>
          <w:sz w:val="24"/>
          <w:szCs w:val="21"/>
        </w:rPr>
        <w:t xml:space="preserve">Deadline for submission: </w:t>
      </w:r>
      <w:r w:rsidR="004936BC" w:rsidRPr="004936BC">
        <w:rPr>
          <w:rFonts w:ascii="Arial" w:hAnsi="Arial" w:cs="Consolas"/>
          <w:b/>
          <w:color w:val="404040" w:themeColor="text1" w:themeTint="BF"/>
          <w:sz w:val="24"/>
          <w:szCs w:val="21"/>
        </w:rPr>
        <w:t>21st</w:t>
      </w:r>
      <w:r w:rsidR="004936BC">
        <w:rPr>
          <w:rFonts w:ascii="Arial" w:hAnsi="Arial" w:cs="Consolas"/>
          <w:b/>
          <w:color w:val="404040" w:themeColor="text1" w:themeTint="BF"/>
          <w:sz w:val="24"/>
          <w:szCs w:val="21"/>
        </w:rPr>
        <w:t xml:space="preserve"> February</w:t>
      </w:r>
      <w:r w:rsidR="004936BC" w:rsidRPr="008437CB">
        <w:rPr>
          <w:rFonts w:ascii="Arial" w:hAnsi="Arial" w:cs="Consolas"/>
          <w:b/>
          <w:color w:val="404040" w:themeColor="text1" w:themeTint="BF"/>
          <w:sz w:val="24"/>
          <w:szCs w:val="21"/>
        </w:rPr>
        <w:t xml:space="preserve"> 2020</w:t>
      </w:r>
    </w:p>
    <w:p w:rsidR="001A1B39" w:rsidRPr="00370C0A" w:rsidRDefault="00EC1AA2" w:rsidP="00EC1AA2">
      <w:pPr>
        <w:tabs>
          <w:tab w:val="left" w:pos="2760"/>
        </w:tabs>
        <w:jc w:val="center"/>
        <w:rPr>
          <w:rFonts w:ascii="Arial" w:hAnsi="Arial" w:cs="Arial"/>
          <w:sz w:val="24"/>
          <w:szCs w:val="21"/>
        </w:rPr>
      </w:pPr>
      <w:r w:rsidRPr="003E08E9">
        <w:rPr>
          <w:rFonts w:ascii="Arial" w:hAnsi="Arial" w:cs="Consolas"/>
          <w:color w:val="404040" w:themeColor="text1" w:themeTint="BF"/>
          <w:sz w:val="24"/>
          <w:szCs w:val="21"/>
        </w:rPr>
        <w:t>Please send</w:t>
      </w:r>
      <w:r>
        <w:rPr>
          <w:rFonts w:ascii="Arial" w:hAnsi="Arial" w:cs="Consolas"/>
          <w:color w:val="404040" w:themeColor="text1" w:themeTint="BF"/>
          <w:sz w:val="24"/>
          <w:szCs w:val="21"/>
        </w:rPr>
        <w:t xml:space="preserve"> your</w:t>
      </w:r>
      <w:r w:rsidRPr="003E08E9">
        <w:rPr>
          <w:rFonts w:ascii="Arial" w:hAnsi="Arial" w:cs="Consolas"/>
          <w:color w:val="404040" w:themeColor="text1" w:themeTint="BF"/>
          <w:sz w:val="24"/>
          <w:szCs w:val="21"/>
        </w:rPr>
        <w:t xml:space="preserve"> abstract </w:t>
      </w:r>
      <w:r>
        <w:rPr>
          <w:rFonts w:ascii="Arial" w:hAnsi="Arial" w:cs="Consolas"/>
          <w:color w:val="404040" w:themeColor="text1" w:themeTint="BF"/>
          <w:sz w:val="24"/>
          <w:szCs w:val="21"/>
        </w:rPr>
        <w:t xml:space="preserve">to: </w:t>
      </w:r>
      <w:hyperlink r:id="rId10" w:history="1">
        <w:r w:rsidRPr="009A033E">
          <w:rPr>
            <w:rStyle w:val="Hyperlink"/>
            <w:rFonts w:ascii="Arial" w:hAnsi="Arial" w:cs="Consolas"/>
            <w:sz w:val="24"/>
            <w:szCs w:val="21"/>
          </w:rPr>
          <w:t>conference@natsca.org</w:t>
        </w:r>
      </w:hyperlink>
    </w:p>
    <w:sectPr w:rsidR="001A1B39" w:rsidRPr="00370C0A" w:rsidSect="00A16B78">
      <w:footerReference w:type="default" r:id="rId11"/>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657" w:rsidRDefault="00292DA6">
      <w:pPr>
        <w:spacing w:after="0" w:line="240" w:lineRule="auto"/>
      </w:pPr>
      <w:r>
        <w:separator/>
      </w:r>
    </w:p>
  </w:endnote>
  <w:endnote w:type="continuationSeparator" w:id="0">
    <w:p w:rsidR="00572657" w:rsidRDefault="00292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568" w:rsidRPr="008437CB" w:rsidRDefault="004C614C" w:rsidP="008437CB">
    <w:pPr>
      <w:tabs>
        <w:tab w:val="left" w:pos="2760"/>
      </w:tabs>
      <w:jc w:val="center"/>
      <w:rPr>
        <w:rFonts w:ascii="Arial" w:hAnsi="Arial" w:cs="Arial"/>
        <w:sz w:val="24"/>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657" w:rsidRDefault="00292DA6">
      <w:pPr>
        <w:spacing w:after="0" w:line="240" w:lineRule="auto"/>
      </w:pPr>
      <w:r>
        <w:separator/>
      </w:r>
    </w:p>
  </w:footnote>
  <w:footnote w:type="continuationSeparator" w:id="0">
    <w:p w:rsidR="00572657" w:rsidRDefault="00292D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DE4BA1"/>
    <w:multiLevelType w:val="hybridMultilevel"/>
    <w:tmpl w:val="4D3C88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517"/>
    <w:rsid w:val="001A1B39"/>
    <w:rsid w:val="001F27CB"/>
    <w:rsid w:val="00261373"/>
    <w:rsid w:val="00292DA6"/>
    <w:rsid w:val="002E326F"/>
    <w:rsid w:val="004936BC"/>
    <w:rsid w:val="004C614C"/>
    <w:rsid w:val="00572657"/>
    <w:rsid w:val="005D7875"/>
    <w:rsid w:val="006B7DD8"/>
    <w:rsid w:val="007B5517"/>
    <w:rsid w:val="008437CB"/>
    <w:rsid w:val="008E0271"/>
    <w:rsid w:val="00E73920"/>
    <w:rsid w:val="00EC1AA2"/>
    <w:rsid w:val="00F35F43"/>
    <w:rsid w:val="00FA6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9A2AAE"/>
  <w15:chartTrackingRefBased/>
  <w15:docId w15:val="{B46CC54C-D015-4750-A4E6-FD13D42B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551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B5517"/>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7B5517"/>
    <w:rPr>
      <w:rFonts w:ascii="Calibri" w:hAnsi="Calibri" w:cs="Times New Roman"/>
    </w:rPr>
  </w:style>
  <w:style w:type="paragraph" w:styleId="Header">
    <w:name w:val="header"/>
    <w:basedOn w:val="Normal"/>
    <w:link w:val="HeaderChar"/>
    <w:uiPriority w:val="99"/>
    <w:unhideWhenUsed/>
    <w:rsid w:val="007B55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517"/>
  </w:style>
  <w:style w:type="character" w:styleId="Hyperlink">
    <w:name w:val="Hyperlink"/>
    <w:uiPriority w:val="99"/>
    <w:rsid w:val="007B5517"/>
    <w:rPr>
      <w:rFonts w:cs="Times New Roman"/>
      <w:color w:val="0000FF"/>
      <w:u w:val="single"/>
    </w:rPr>
  </w:style>
  <w:style w:type="table" w:styleId="TableGrid">
    <w:name w:val="Table Grid"/>
    <w:basedOn w:val="TableNormal"/>
    <w:uiPriority w:val="59"/>
    <w:rsid w:val="007B5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2DA6"/>
    <w:pPr>
      <w:ind w:left="720"/>
      <w:contextualSpacing/>
    </w:pPr>
  </w:style>
  <w:style w:type="paragraph" w:styleId="Footer">
    <w:name w:val="footer"/>
    <w:basedOn w:val="Normal"/>
    <w:link w:val="FooterChar"/>
    <w:uiPriority w:val="99"/>
    <w:unhideWhenUsed/>
    <w:rsid w:val="00843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nference@natsca.org" TargetMode="External"/><Relationship Id="rId4" Type="http://schemas.openxmlformats.org/officeDocument/2006/relationships/webSettings" Target="webSettings.xml"/><Relationship Id="rId9" Type="http://schemas.openxmlformats.org/officeDocument/2006/relationships/hyperlink" Target="mailto:conference@nats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Gallichan</dc:creator>
  <cp:keywords/>
  <dc:description/>
  <cp:lastModifiedBy>Glenn Roadley</cp:lastModifiedBy>
  <cp:revision>2</cp:revision>
  <dcterms:created xsi:type="dcterms:W3CDTF">2020-02-12T14:32:00Z</dcterms:created>
  <dcterms:modified xsi:type="dcterms:W3CDTF">2020-02-12T14:32:00Z</dcterms:modified>
</cp:coreProperties>
</file>