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1774825</wp:posOffset>
            </wp:positionH>
            <wp:positionV relativeFrom="paragraph">
              <wp:posOffset>0</wp:posOffset>
            </wp:positionV>
            <wp:extent cx="2178000" cy="1515600"/>
            <wp:effectExtent b="0" l="0" r="0" t="0"/>
            <wp:wrapTopAndBottom distB="0" distT="0"/>
            <wp:docPr descr="A close-up of a spider and a snail&#10;&#10;Description automatically generated" id="1289652405" name="image1.png"/>
            <a:graphic>
              <a:graphicData uri="http://schemas.openxmlformats.org/drawingml/2006/picture">
                <pic:pic>
                  <pic:nvPicPr>
                    <pic:cNvPr descr="A close-up of a spider and a snail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151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NatSCA Conservation Working Group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ptos" w:cs="Aptos" w:eastAsia="Aptos" w:hAnsi="Aptos"/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Expression of Interest (EOI) Form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Join Our New Conservation Working Group!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We are seeking six dedicated members of the conservation profession to relaunch the NatSCA Conservation Working Group.</w:t>
      </w:r>
      <w:r w:rsidDel="00000000" w:rsidR="00000000" w:rsidRPr="00000000">
        <w:rPr>
          <w:rFonts w:ascii="Aptos" w:cs="Aptos" w:eastAsia="Aptos" w:hAnsi="Aptos"/>
          <w:rtl w:val="0"/>
        </w:rPr>
        <w:t xml:space="preserve">  O</w:t>
      </w:r>
      <w:r w:rsidDel="00000000" w:rsidR="00000000" w:rsidRPr="00000000">
        <w:rPr>
          <w:rtl w:val="0"/>
        </w:rPr>
        <w:t xml:space="preserve">ne membership position will be held for a student or emerging conservator.</w:t>
      </w:r>
      <w:r w:rsidDel="00000000" w:rsidR="00000000" w:rsidRPr="00000000">
        <w:rPr>
          <w:color w:val="c00000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rtl w:val="0"/>
        </w:rPr>
        <w:t xml:space="preserve">If you have experience, passion, or interest in this na</w:t>
      </w:r>
      <w:r w:rsidDel="00000000" w:rsidR="00000000" w:rsidRPr="00000000">
        <w:rPr>
          <w:rtl w:val="0"/>
        </w:rPr>
        <w:t xml:space="preserve">tural history conservation</w:t>
      </w:r>
      <w:r w:rsidDel="00000000" w:rsidR="00000000" w:rsidRPr="00000000">
        <w:rPr>
          <w:rFonts w:ascii="Aptos" w:cs="Aptos" w:eastAsia="Aptos" w:hAnsi="Aptos"/>
          <w:rtl w:val="0"/>
        </w:rPr>
        <w:t xml:space="preserve">, we encourage you to submit an expression of interest.  This group will work collaboratively to share knowledge, develop good work</w:t>
      </w:r>
      <w:r w:rsidDel="00000000" w:rsidR="00000000" w:rsidRPr="00000000">
        <w:rPr>
          <w:rtl w:val="0"/>
        </w:rPr>
        <w:t xml:space="preserve">ing </w:t>
      </w:r>
      <w:r w:rsidDel="00000000" w:rsidR="00000000" w:rsidRPr="00000000">
        <w:rPr>
          <w:rFonts w:ascii="Aptos" w:cs="Aptos" w:eastAsia="Aptos" w:hAnsi="Aptos"/>
          <w:rtl w:val="0"/>
        </w:rPr>
        <w:t xml:space="preserve">practices, and support innovation in the care and conservation of natural history collections.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If you are interested in contributing your skills and insights, please submit an Expression of Interest by </w:t>
      </w:r>
      <w:r w:rsidDel="00000000" w:rsidR="00000000" w:rsidRPr="00000000">
        <w:rPr>
          <w:rFonts w:ascii="Aptos SemiBold" w:cs="Aptos SemiBold" w:eastAsia="Aptos SemiBold" w:hAnsi="Aptos SemiBold"/>
          <w:b w:val="1"/>
          <w:rtl w:val="0"/>
        </w:rPr>
        <w:t xml:space="preserve">13</w:t>
      </w:r>
      <w:r w:rsidDel="00000000" w:rsidR="00000000" w:rsidRPr="00000000">
        <w:rPr>
          <w:rFonts w:ascii="Aptos SemiBold" w:cs="Aptos SemiBold" w:eastAsia="Aptos SemiBold" w:hAnsi="Aptos SemiBold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ptos SemiBold" w:cs="Aptos SemiBold" w:eastAsia="Aptos SemiBold" w:hAnsi="Aptos SemiBold"/>
          <w:b w:val="1"/>
          <w:rtl w:val="0"/>
        </w:rPr>
        <w:t xml:space="preserve"> July 2025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Submission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Please complete the short form below and return </w:t>
      </w:r>
      <w:r w:rsidDel="00000000" w:rsidR="00000000" w:rsidRPr="00000000">
        <w:rPr>
          <w:rtl w:val="0"/>
        </w:rPr>
        <w:t xml:space="preserve">to: </w:t>
      </w:r>
      <w:hyperlink r:id="rId8">
        <w:r w:rsidDel="00000000" w:rsidR="00000000" w:rsidRPr="00000000">
          <w:rPr>
            <w:rFonts w:ascii="Aptos SemiBold" w:cs="Aptos SemiBold" w:eastAsia="Aptos SemiBold" w:hAnsi="Aptos SemiBold"/>
            <w:b w:val="1"/>
            <w:color w:val="1155cc"/>
            <w:u w:val="single"/>
            <w:rtl w:val="0"/>
          </w:rPr>
          <w:t xml:space="preserve">conservation</w:t>
        </w:r>
      </w:hyperlink>
      <w:hyperlink r:id="rId9">
        <w:r w:rsidDel="00000000" w:rsidR="00000000" w:rsidRPr="00000000">
          <w:rPr>
            <w:rFonts w:ascii="Aptos SemiBold" w:cs="Aptos SemiBold" w:eastAsia="Aptos SemiBold" w:hAnsi="Aptos SemiBold"/>
            <w:b w:val="1"/>
            <w:color w:val="1155cc"/>
            <w:u w:val="single"/>
            <w:rtl w:val="0"/>
          </w:rPr>
          <w:t xml:space="preserve">@natsca.org</w:t>
        </w:r>
      </w:hyperlink>
      <w:r w:rsidDel="00000000" w:rsidR="00000000" w:rsidRPr="00000000">
        <w:rPr>
          <w:rFonts w:ascii="Aptos" w:cs="Aptos" w:eastAsia="Aptos" w:hAnsi="Apto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Successful applicants will be notified by </w:t>
      </w:r>
      <w:r w:rsidDel="00000000" w:rsidR="00000000" w:rsidRPr="00000000">
        <w:rPr>
          <w:rFonts w:ascii="Aptos SemiBold" w:cs="Aptos SemiBold" w:eastAsia="Aptos SemiBold" w:hAnsi="Aptos SemiBold"/>
          <w:b w:val="1"/>
          <w:rtl w:val="0"/>
        </w:rPr>
        <w:t xml:space="preserve">25</w:t>
      </w:r>
      <w:r w:rsidDel="00000000" w:rsidR="00000000" w:rsidRPr="00000000">
        <w:rPr>
          <w:rFonts w:ascii="Aptos SemiBold" w:cs="Aptos SemiBold" w:eastAsia="Aptos SemiBold" w:hAnsi="Aptos SemiBold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ptos SemiBold" w:cs="Aptos SemiBold" w:eastAsia="Aptos SemiBold" w:hAnsi="Aptos SemiBold"/>
          <w:b w:val="1"/>
          <w:rtl w:val="0"/>
        </w:rPr>
        <w:t xml:space="preserve"> July 2025</w:t>
      </w:r>
      <w:r w:rsidDel="00000000" w:rsidR="00000000" w:rsidRPr="00000000">
        <w:rPr>
          <w:rtl w:val="0"/>
        </w:rPr>
        <w:t xml:space="preserve">.</w:t>
        <w:br w:type="textWrapping"/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50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Name: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50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Position: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50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Organisation / Institution: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50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Professional Background</w:t>
            </w:r>
          </w:p>
          <w:p w:rsidR="00000000" w:rsidDel="00000000" w:rsidP="00000000" w:rsidRDefault="00000000" w:rsidRPr="00000000" w14:paraId="00000010">
            <w:pPr>
              <w:rPr>
                <w:rFonts w:ascii="Aptos Light" w:cs="Aptos Light" w:eastAsia="Aptos Light" w:hAnsi="Aptos Light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Please briefly describe your background in museum conservation, restoration, or natural history collections?</w:t>
            </w: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(Max 200 words)</w:t>
            </w:r>
          </w:p>
          <w:p w:rsidR="00000000" w:rsidDel="00000000" w:rsidP="00000000" w:rsidRDefault="00000000" w:rsidRPr="00000000" w14:paraId="00000011">
            <w:pPr>
              <w:rPr>
                <w:rFonts w:ascii="Aptos Light" w:cs="Aptos Light" w:eastAsia="Aptos Light" w:hAnsi="Aptos Ligh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ptos Light" w:cs="Aptos Light" w:eastAsia="Aptos Light" w:hAnsi="Aptos Ligh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ptos Light" w:cs="Aptos Light" w:eastAsia="Aptos Light" w:hAnsi="Aptos Ligh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ptos Light" w:cs="Aptos Light" w:eastAsia="Aptos Light" w:hAnsi="Aptos Ligh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Motivation:</w:t>
            </w:r>
          </w:p>
          <w:p w:rsidR="00000000" w:rsidDel="00000000" w:rsidP="00000000" w:rsidRDefault="00000000" w:rsidRPr="00000000" w14:paraId="00000017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Why are you interested in joining this working group? </w:t>
            </w:r>
          </w:p>
          <w:p w:rsidR="00000000" w:rsidDel="00000000" w:rsidP="00000000" w:rsidRDefault="00000000" w:rsidRPr="00000000" w14:paraId="00000018">
            <w:pPr>
              <w:rPr>
                <w:rFonts w:ascii="Aptos Light" w:cs="Aptos Light" w:eastAsia="Aptos Light" w:hAnsi="Aptos Light"/>
              </w:rPr>
            </w:pP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(Max 200 words)</w:t>
            </w:r>
          </w:p>
          <w:p w:rsidR="00000000" w:rsidDel="00000000" w:rsidP="00000000" w:rsidRDefault="00000000" w:rsidRPr="00000000" w14:paraId="00000019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Skills &amp; Experience</w:t>
            </w:r>
          </w:p>
          <w:p w:rsidR="00000000" w:rsidDel="00000000" w:rsidP="00000000" w:rsidRDefault="00000000" w:rsidRPr="00000000" w14:paraId="00000020">
            <w:pPr>
              <w:spacing w:before="50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What specific skills, expertise, or perspectives would you bring to the group?</w:t>
            </w: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(e.g., preventive conservation, specimen preparation, taxidermy, fluid collections, emerging / student conservator) </w:t>
              <w:br w:type="textWrapping"/>
              <w:t xml:space="preserve">(Max 200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Research interests</w:t>
            </w:r>
          </w:p>
          <w:p w:rsidR="00000000" w:rsidDel="00000000" w:rsidP="00000000" w:rsidRDefault="00000000" w:rsidRPr="00000000" w14:paraId="00000026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Please tick all that apply.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Bone: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Fur / Feather / Skin: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Wet collections: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Botany: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Geology: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br w:type="textWrapping"/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br w:type="textWrapping"/>
              <w:t xml:space="preserve">Paleontology: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Mineralogy: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Entomology: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Zoology: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Models: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Hazards: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Microscope slides: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Collection Care: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br w:type="textWrapping"/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Other: </w:t>
            </w: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Are there any specific issues or topics you would like the group to focus on?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(Max 200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50" w:line="276" w:lineRule="auto"/>
              <w:rPr>
                <w:rFonts w:ascii="Aptos SemiBold" w:cs="Aptos SemiBold" w:eastAsia="Aptos SemiBold" w:hAnsi="Aptos SemiBold"/>
                <w:b w:val="1"/>
              </w:rPr>
            </w:pPr>
            <w:r w:rsidDel="00000000" w:rsidR="00000000" w:rsidRPr="00000000">
              <w:rPr>
                <w:rFonts w:ascii="Aptos SemiBold" w:cs="Aptos SemiBold" w:eastAsia="Aptos SemiBold" w:hAnsi="Aptos SemiBold"/>
                <w:b w:val="1"/>
                <w:rtl w:val="0"/>
              </w:rPr>
              <w:t xml:space="preserve">Commitment</w:t>
            </w:r>
          </w:p>
          <w:p w:rsidR="00000000" w:rsidDel="00000000" w:rsidP="00000000" w:rsidRDefault="00000000" w:rsidRPr="00000000" w14:paraId="00000033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This group will meet quarterly (3x online and 1x in person).  Are you able to commit to regular participation?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720" w:firstLine="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No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Other (please specify): </w:t>
            </w:r>
            <w:r w:rsidDel="00000000" w:rsidR="00000000" w:rsidRPr="00000000">
              <w:rPr>
                <w:rFonts w:ascii="Aptos Light" w:cs="Aptos Light" w:eastAsia="Aptos Light" w:hAnsi="Aptos Light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Gothic"/>
  <w:font w:name="Aptos Light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  <w:font w:name="Aptos Semi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F5AAC"/>
  </w:style>
  <w:style w:type="paragraph" w:styleId="Heading1">
    <w:name w:val="heading 1"/>
    <w:basedOn w:val="Normal"/>
    <w:next w:val="Normal"/>
    <w:link w:val="Heading1Char"/>
    <w:uiPriority w:val="9"/>
    <w:qFormat w:val="1"/>
    <w:rsid w:val="00AF5A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F5A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F5A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F5A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F5A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F5A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F5A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F5A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F5A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F5A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F5A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F5A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F5A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F5AA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F5AA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F5AA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F5AA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F5AA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F5A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F5A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F5A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F5A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F5A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F5AA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F5AA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F5AA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F5A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F5AA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F5AAC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AF5A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F5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F5AA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servation@natsc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nservation@natsc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mZuJDvfxXQkFtejATQ5mIjVQQ==">CgMxLjA4AHIhMTYwdDlobDVzUHFGdzliY1NEZEM2SXNUREpYOWoyeHl1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2025-04-26T08:25:00Z</dcterms:created>
  <dc:creator>Natalie Jones</dc:creator>
</cp:coreProperties>
</file>